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1628" w14:textId="131D8778" w:rsidR="008F3464" w:rsidRDefault="008F3464" w:rsidP="008F3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 Update 09.04.19</w:t>
      </w:r>
    </w:p>
    <w:p w14:paraId="6580041B" w14:textId="77777777" w:rsidR="008F3464" w:rsidRDefault="008F3464" w:rsidP="008F3464">
      <w:pPr>
        <w:rPr>
          <w:rFonts w:ascii="Times New Roman" w:hAnsi="Times New Roman" w:cs="Times New Roman"/>
          <w:b/>
          <w:bCs/>
        </w:rPr>
      </w:pPr>
    </w:p>
    <w:p w14:paraId="4B7425FF" w14:textId="6993C882" w:rsidR="008F3464" w:rsidRPr="00183E65" w:rsidRDefault="008F3464" w:rsidP="008F3464">
      <w:pPr>
        <w:rPr>
          <w:rFonts w:ascii="Times New Roman" w:hAnsi="Times New Roman" w:cs="Times New Roman"/>
          <w:b/>
          <w:bCs/>
        </w:rPr>
      </w:pPr>
      <w:r w:rsidRPr="00183E65">
        <w:rPr>
          <w:rFonts w:ascii="Times New Roman" w:hAnsi="Times New Roman" w:cs="Times New Roman"/>
          <w:b/>
          <w:bCs/>
        </w:rPr>
        <w:t>Committees</w:t>
      </w:r>
    </w:p>
    <w:p w14:paraId="41E29781" w14:textId="6C38AF2C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The Open Space Committee requested that the additional parking area at the South River Meadow that was created by the Highway Department be seeded.</w:t>
      </w:r>
    </w:p>
    <w:p w14:paraId="2CDB10F9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6B26E384" w14:textId="6EE2C9CD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The Open Space Committee reports that the stone memorial (Hatch) bench has gone out for engraving to </w:t>
      </w:r>
      <w:proofErr w:type="spellStart"/>
      <w:r w:rsidRPr="00183E65">
        <w:rPr>
          <w:rFonts w:ascii="Times New Roman" w:hAnsi="Times New Roman" w:cs="Times New Roman"/>
        </w:rPr>
        <w:t>Nagus</w:t>
      </w:r>
      <w:proofErr w:type="spellEnd"/>
      <w:r w:rsidRPr="00183E65">
        <w:rPr>
          <w:rFonts w:ascii="Times New Roman" w:hAnsi="Times New Roman" w:cs="Times New Roman"/>
        </w:rPr>
        <w:t xml:space="preserve"> and Taylor two weeks ago. They are looking for a targeted completion date so a dedication date can be planned.</w:t>
      </w:r>
    </w:p>
    <w:p w14:paraId="4DF32E99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054F6FF0" w14:textId="0D64BB0E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The Highway Facility Committee has reviewed the plans for the Highway storage barn and approved and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advertised an invitation for bids for the engineering and construction of the facility. The bids are scheduled to be opened September 18. </w:t>
      </w:r>
    </w:p>
    <w:p w14:paraId="5386012F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56E84E5A" w14:textId="77777777" w:rsidR="008F3464" w:rsidRPr="00183E65" w:rsidRDefault="008F3464" w:rsidP="008F34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183E65">
        <w:rPr>
          <w:rFonts w:ascii="Times New Roman" w:hAnsi="Times New Roman" w:cs="Times New Roman"/>
          <w:b/>
          <w:bCs/>
        </w:rPr>
        <w:t>Departments</w:t>
      </w:r>
    </w:p>
    <w:p w14:paraId="2912AA37" w14:textId="0B68B889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The Highway Department clerk is resigning, to work at a local business. She was extraordinarily good with resident communication and will be greatly missed. I am working with the Highway Superintendent to fill the position.</w:t>
      </w:r>
    </w:p>
    <w:p w14:paraId="4C18B973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6B8F56D4" w14:textId="77777777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I received a note from a resident concerned about bears, specifically, the fact that feeding them can make them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unafraid of people and therefore potentially dangerous (and liable to be shot if involved with people publicly). I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have forwarded her concern to the Animal Control Officer for his response. One option the resident mentioned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was creating a petition for a Town Meeting warrant article prohibiting the feeding of bears.</w:t>
      </w:r>
    </w:p>
    <w:p w14:paraId="7502EBFD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0C24352F" w14:textId="740C11C2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I followed up with the Open Space Committee’s concern about stiltgrass and the Highway Department’s mowing.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The Highway Supervisor says the mower is not adjustable and may sometimes cut at ground level. He suggested that the Open Space Committee hire a landscaper to manage stiltgrass in these situations. On another Highway/Open Space Committee note, the Highway Superintendent questions seeding the parking area (as it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meant to be for parking). I have not yet received the Conservation Commission’s Order of Conditions.</w:t>
      </w:r>
    </w:p>
    <w:p w14:paraId="641911AE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30C83699" w14:textId="0E124839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Also, regarding the Highway Department, I am working with the Superintendent to create a policy for Town departments and committees that would like to request assistance.</w:t>
      </w:r>
    </w:p>
    <w:p w14:paraId="0BE36520" w14:textId="77777777" w:rsidR="008F3464" w:rsidRPr="00183E65" w:rsidRDefault="008F3464" w:rsidP="008F3464">
      <w:pPr>
        <w:rPr>
          <w:rFonts w:ascii="Times New Roman" w:hAnsi="Times New Roman" w:cs="Times New Roman"/>
        </w:rPr>
      </w:pPr>
    </w:p>
    <w:p w14:paraId="2DAB326D" w14:textId="6E697936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I have scheduled the Town Academy sessions for Thursdays in October and November and went over the plan at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a Department heads meeting. I have the Select Board introduction down for the first meeting, on October 3 (along </w:t>
      </w: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with a general introduction and my own position). I encourage all Select Board members to attend all the sessions, but this one especially.</w:t>
      </w:r>
    </w:p>
    <w:p w14:paraId="1BBA431C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53AD55E6" w14:textId="68F48B01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>The team updating the Hazard Mitigation Plan had its last full meeting. Various data is being gathered by staff. I will consult with the FRCOG in advance of a final, public meeting, and the FRCOG can then revise the plan as necessary before submitting our final plan.</w:t>
      </w:r>
    </w:p>
    <w:p w14:paraId="3BC53265" w14:textId="77777777" w:rsidR="008F3464" w:rsidRPr="00286AE0" w:rsidRDefault="008F3464" w:rsidP="008F3464">
      <w:pPr>
        <w:rPr>
          <w:rFonts w:ascii="Times New Roman" w:hAnsi="Times New Roman" w:cs="Times New Roman"/>
          <w:sz w:val="16"/>
          <w:szCs w:val="16"/>
        </w:rPr>
      </w:pPr>
    </w:p>
    <w:p w14:paraId="172B1E5E" w14:textId="057353CC" w:rsidR="008F3464" w:rsidRPr="00183E65" w:rsidRDefault="008F3464" w:rsidP="008F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3E65">
        <w:rPr>
          <w:rFonts w:ascii="Times New Roman" w:hAnsi="Times New Roman" w:cs="Times New Roman"/>
        </w:rPr>
        <w:t xml:space="preserve">I brought in a MIIA/All One Health presenter for a harassment awareness program on Thursday, which was well-received by the 19 staff attendees. I plan to reach out to call staff with a similar program on a Wednesday training </w:t>
      </w:r>
      <w:bookmarkStart w:id="0" w:name="_GoBack"/>
      <w:bookmarkEnd w:id="0"/>
      <w:r w:rsidRPr="00183E65">
        <w:rPr>
          <w:rFonts w:ascii="Times New Roman" w:hAnsi="Times New Roman" w:cs="Times New Roman"/>
        </w:rPr>
        <w:t>evening.</w:t>
      </w:r>
    </w:p>
    <w:p w14:paraId="2D995937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64"/>
    <w:rsid w:val="00072EE3"/>
    <w:rsid w:val="008F3464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036"/>
  <w15:chartTrackingRefBased/>
  <w15:docId w15:val="{8E956CFC-6398-49EC-BA59-CA95DBA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3464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2019-10-08T14:43:00Z</dcterms:created>
  <dcterms:modified xsi:type="dcterms:W3CDTF">2019-10-08T14:45:00Z</dcterms:modified>
</cp:coreProperties>
</file>