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D10C" w14:textId="77777777" w:rsidR="0032239B" w:rsidRPr="00F4503D" w:rsidRDefault="0032239B" w:rsidP="0032239B">
      <w:pPr>
        <w:jc w:val="both"/>
        <w:rPr>
          <w:rFonts w:asciiTheme="majorHAnsi" w:eastAsia="Calibri" w:hAnsiTheme="majorHAnsi" w:cstheme="majorHAnsi"/>
          <w:b/>
          <w:szCs w:val="24"/>
        </w:rPr>
      </w:pPr>
      <w:r w:rsidRPr="00F4503D">
        <w:rPr>
          <w:rFonts w:asciiTheme="majorHAnsi" w:eastAsia="Calibri" w:hAnsiTheme="majorHAnsi" w:cstheme="majorHAnsi"/>
          <w:b/>
          <w:szCs w:val="24"/>
        </w:rPr>
        <w:t>Committees</w:t>
      </w:r>
    </w:p>
    <w:p w14:paraId="65CC942C" w14:textId="77777777" w:rsidR="0032239B" w:rsidRPr="00F4503D" w:rsidRDefault="0032239B" w:rsidP="0032239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4503D">
        <w:rPr>
          <w:rFonts w:ascii="Times New Roman" w:eastAsia="Calibri" w:hAnsi="Times New Roman" w:cs="Times New Roman"/>
        </w:rPr>
        <w:t xml:space="preserve">Holly Hatch, the daughter of Hal and Fran Hatch, asked about donating a planting or bench to the Town in her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parents’ memory. I forwarded the offer to the Highway Department, Parks, Recreation, and Trails Committee, and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the Open Space Committee. So far, only the Open Space Committee has replied, with the information that they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have benches on the list of needs for the renovated South River Meadow (the former Rose Field), and Holly has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>expressed preliminary interest in funding a bench.</w:t>
      </w:r>
    </w:p>
    <w:p w14:paraId="745D3B84" w14:textId="77777777" w:rsidR="0032239B" w:rsidRPr="006E276D" w:rsidRDefault="0032239B" w:rsidP="0032239B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C1277F" w14:textId="77777777" w:rsidR="0032239B" w:rsidRPr="00F4503D" w:rsidRDefault="0032239B" w:rsidP="0032239B">
      <w:pPr>
        <w:jc w:val="both"/>
        <w:rPr>
          <w:rFonts w:ascii="Calibri Light" w:eastAsia="Calibri" w:hAnsi="Calibri Light" w:cs="Calibri Light"/>
        </w:rPr>
      </w:pPr>
      <w:r w:rsidRPr="00F4503D">
        <w:rPr>
          <w:rFonts w:ascii="Times New Roman" w:eastAsia="Calibri" w:hAnsi="Times New Roman" w:cs="Times New Roman"/>
        </w:rPr>
        <w:tab/>
        <w:t xml:space="preserve">The Highway Facility Committee met with a design team on Tuesday. The revision of procurement law under the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Municipal Modernization Act changed the law in an unexpected way; while changing the thresholds for triggering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bidding for design work from $10,000 for the design cost and $100,000 for the estimated construction cost to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$30,000 and $300,000, the syntax was changed so that now meeting either of those thresholds allows towns not to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bid. With the project split in two, we expect the design costs for each to be under $30,000 and so expect not to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 xml:space="preserve">have to go out for bids for the design work for either project. The construction phase of both projects will still </w:t>
      </w:r>
      <w:r>
        <w:rPr>
          <w:rFonts w:ascii="Times New Roman" w:eastAsia="Calibri" w:hAnsi="Times New Roman" w:cs="Times New Roman"/>
        </w:rPr>
        <w:tab/>
      </w:r>
      <w:r w:rsidRPr="00F4503D">
        <w:rPr>
          <w:rFonts w:ascii="Times New Roman" w:eastAsia="Calibri" w:hAnsi="Times New Roman" w:cs="Times New Roman"/>
        </w:rPr>
        <w:t>have to be bid.</w:t>
      </w:r>
    </w:p>
    <w:p w14:paraId="08150663" w14:textId="77777777" w:rsidR="0032239B" w:rsidRPr="006E276D" w:rsidRDefault="0032239B" w:rsidP="0032239B">
      <w:pPr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29A2AFE0" w14:textId="77777777" w:rsidR="0032239B" w:rsidRDefault="0032239B" w:rsidP="0032239B">
      <w:pPr>
        <w:jc w:val="both"/>
        <w:rPr>
          <w:rFonts w:asciiTheme="majorHAnsi" w:eastAsia="Calibr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As you know, during the last two months of the fiscal year the Finance Committee and Select Board can move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>money from one appropriated line item to another. At this point, I have only one request: that $4,100 be moved</w:t>
      </w:r>
      <w:r>
        <w:rPr>
          <w:rFonts w:asciiTheme="majorHAnsi" w:eastAsia="Calibri" w:hAnsiTheme="majorHAnsi" w:cstheme="majorHAnsi"/>
          <w:szCs w:val="24"/>
        </w:rPr>
        <w:t xml:space="preserve"> </w:t>
      </w:r>
      <w:r>
        <w:rPr>
          <w:rFonts w:asciiTheme="majorHAnsi" w:eastAsia="Calibri" w:hAnsiTheme="majorHAnsi" w:cstheme="majorHAnsi"/>
          <w:szCs w:val="24"/>
        </w:rPr>
        <w:tab/>
        <w:t xml:space="preserve">from </w:t>
      </w:r>
      <w:r w:rsidRPr="00F4503D">
        <w:rPr>
          <w:rFonts w:asciiTheme="majorHAnsi" w:eastAsia="Calibri" w:hAnsiTheme="majorHAnsi" w:cstheme="majorHAnsi"/>
          <w:szCs w:val="24"/>
        </w:rPr>
        <w:t>the Town Clerk “salary and wages</w:t>
      </w:r>
      <w:r>
        <w:rPr>
          <w:rFonts w:asciiTheme="majorHAnsi" w:eastAsia="Calibri" w:hAnsiTheme="majorHAnsi" w:cstheme="majorHAnsi"/>
          <w:szCs w:val="24"/>
        </w:rPr>
        <w:t>”</w:t>
      </w:r>
      <w:r w:rsidRPr="00F4503D">
        <w:rPr>
          <w:rFonts w:asciiTheme="majorHAnsi" w:eastAsia="Calibri" w:hAnsiTheme="majorHAnsi" w:cstheme="majorHAnsi"/>
          <w:szCs w:val="24"/>
        </w:rPr>
        <w:t xml:space="preserve"> line to the Town Clerk operating expense line (both </w:t>
      </w:r>
      <w:proofErr w:type="gramStart"/>
      <w:r w:rsidRPr="00F4503D">
        <w:rPr>
          <w:rFonts w:asciiTheme="majorHAnsi" w:eastAsia="Calibri" w:hAnsiTheme="majorHAnsi" w:cstheme="majorHAnsi"/>
          <w:szCs w:val="24"/>
        </w:rPr>
        <w:t>161,</w:t>
      </w:r>
      <w:r>
        <w:rPr>
          <w:rFonts w:asciiTheme="majorHAnsi" w:eastAsia="Calibri" w:hAnsiTheme="majorHAnsi" w:cstheme="majorHAnsi"/>
          <w:szCs w:val="24"/>
        </w:rPr>
        <w:t xml:space="preserve"> </w:t>
      </w:r>
      <w:r w:rsidRPr="00F4503D">
        <w:rPr>
          <w:rFonts w:asciiTheme="majorHAnsi" w:eastAsia="Calibri" w:hAnsiTheme="majorHAnsi" w:cstheme="majorHAnsi"/>
          <w:szCs w:val="24"/>
        </w:rPr>
        <w:t>but</w:t>
      </w:r>
      <w:proofErr w:type="gramEnd"/>
      <w:r w:rsidRPr="00F4503D">
        <w:rPr>
          <w:rFonts w:asciiTheme="majorHAnsi" w:eastAsia="Calibri" w:hAnsiTheme="majorHAnsi" w:cstheme="majorHAnsi"/>
          <w:szCs w:val="24"/>
        </w:rPr>
        <w:t xml:space="preserve"> voted as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separate lines at Town Meeting). This should happen in early May so that Ginny can assist the new Town Clerk in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her duties right after the election. The vote could happen at a joint meeting just prior to the annual Town Meeting;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the Select Board </w:t>
      </w:r>
      <w:proofErr w:type="gramStart"/>
      <w:r w:rsidRPr="00F4503D">
        <w:rPr>
          <w:rFonts w:asciiTheme="majorHAnsi" w:eastAsia="Calibri" w:hAnsiTheme="majorHAnsi" w:cstheme="majorHAnsi"/>
          <w:szCs w:val="24"/>
        </w:rPr>
        <w:t>has to</w:t>
      </w:r>
      <w:proofErr w:type="gramEnd"/>
      <w:r w:rsidRPr="00F4503D">
        <w:rPr>
          <w:rFonts w:asciiTheme="majorHAnsi" w:eastAsia="Calibri" w:hAnsiTheme="majorHAnsi" w:cstheme="majorHAnsi"/>
          <w:szCs w:val="24"/>
        </w:rPr>
        <w:t xml:space="preserve"> meet anyway to approve the bi-weekly financial warrants.</w:t>
      </w:r>
    </w:p>
    <w:p w14:paraId="6141E8C8" w14:textId="77777777" w:rsidR="0032239B" w:rsidRDefault="0032239B" w:rsidP="0032239B">
      <w:pPr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88C3AA4" w14:textId="77777777" w:rsidR="0032239B" w:rsidRPr="00F4503D" w:rsidRDefault="0032239B" w:rsidP="0032239B">
      <w:pPr>
        <w:jc w:val="both"/>
        <w:rPr>
          <w:rFonts w:asciiTheme="majorHAnsi" w:eastAsia="Calibri" w:hAnsiTheme="majorHAnsi" w:cstheme="majorHAnsi"/>
          <w:b/>
          <w:szCs w:val="24"/>
        </w:rPr>
      </w:pPr>
      <w:r w:rsidRPr="00F4503D">
        <w:rPr>
          <w:rFonts w:asciiTheme="majorHAnsi" w:eastAsia="Calibri" w:hAnsiTheme="majorHAnsi" w:cstheme="majorHAnsi"/>
          <w:b/>
          <w:szCs w:val="24"/>
        </w:rPr>
        <w:t>Departments</w:t>
      </w:r>
    </w:p>
    <w:p w14:paraId="76B27453" w14:textId="77777777" w:rsidR="0032239B" w:rsidRPr="00F4503D" w:rsidRDefault="0032239B" w:rsidP="0032239B">
      <w:pPr>
        <w:jc w:val="both"/>
        <w:rPr>
          <w:rFonts w:asciiTheme="majorHAnsi" w:eastAsia="Calibr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Kimberly MacPhee of the FRCOG and I convened a group to update the Town’s Hazard Mitigation Plan on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Thursday morning to kick off the update process, which is funded largely by FEMA ($7,500) with $2,500 in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Town funds. Staff included Ron Sweet, Ken Ouimette, George Murphy, Robert Baker, and me, with Bob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>Armstrong and Joe Strzegowski attending as well.</w:t>
      </w:r>
    </w:p>
    <w:p w14:paraId="372590AF" w14:textId="77777777" w:rsidR="0032239B" w:rsidRPr="006E276D" w:rsidRDefault="0032239B" w:rsidP="0032239B">
      <w:pPr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72C5F38" w14:textId="77777777" w:rsidR="0032239B" w:rsidRDefault="0032239B" w:rsidP="0032239B">
      <w:pPr>
        <w:jc w:val="both"/>
        <w:rPr>
          <w:rFonts w:asciiTheme="majorHAnsi" w:eastAsia="Calibri" w:hAnsiTheme="majorHAnsi" w:cstheme="majorHAnsi"/>
          <w:szCs w:val="24"/>
        </w:rPr>
      </w:pP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The new growth figures from Comcast seem low after completing the building out (on the order of $150,000)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 xml:space="preserve">compared with the amount we received after completing the Shirkshire district (on the order of $500,000). </w:t>
      </w:r>
      <w:r>
        <w:rPr>
          <w:rFonts w:asciiTheme="majorHAnsi" w:eastAsia="Calibri" w:hAnsiTheme="majorHAnsi" w:cstheme="majorHAnsi"/>
          <w:szCs w:val="24"/>
        </w:rPr>
        <w:tab/>
      </w:r>
      <w:r w:rsidRPr="00F4503D">
        <w:rPr>
          <w:rFonts w:asciiTheme="majorHAnsi" w:eastAsia="Calibri" w:hAnsiTheme="majorHAnsi" w:cstheme="majorHAnsi"/>
          <w:szCs w:val="24"/>
        </w:rPr>
        <w:t>The Administrative Assessor is in communication with Comcast, who are reviewing the numbers.</w:t>
      </w:r>
    </w:p>
    <w:p w14:paraId="3C4DB26C" w14:textId="77777777" w:rsidR="0032239B" w:rsidRDefault="0032239B" w:rsidP="0032239B">
      <w:pPr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0BC2B33A" w14:textId="77777777" w:rsidR="0032239B" w:rsidRPr="00F4503D" w:rsidRDefault="0032239B" w:rsidP="0032239B">
      <w:pPr>
        <w:jc w:val="both"/>
        <w:rPr>
          <w:rFonts w:asciiTheme="majorHAnsi" w:eastAsia="Calibri" w:hAnsiTheme="majorHAnsi" w:cstheme="majorHAnsi"/>
          <w:b/>
          <w:szCs w:val="24"/>
        </w:rPr>
      </w:pPr>
      <w:r w:rsidRPr="00F4503D">
        <w:rPr>
          <w:rFonts w:asciiTheme="majorHAnsi" w:eastAsia="Calibri" w:hAnsiTheme="majorHAnsi" w:cstheme="majorHAnsi"/>
          <w:b/>
          <w:szCs w:val="24"/>
        </w:rPr>
        <w:t>Other</w:t>
      </w:r>
    </w:p>
    <w:p w14:paraId="47627151" w14:textId="77777777" w:rsidR="0032239B" w:rsidRDefault="0032239B" w:rsidP="0032239B">
      <w:pPr>
        <w:jc w:val="both"/>
        <w:rPr>
          <w:rFonts w:asciiTheme="majorHAnsi" w:eastAsia="Calibri" w:hAnsiTheme="majorHAnsi" w:cstheme="majorHAnsi"/>
          <w:color w:val="000000"/>
          <w:szCs w:val="24"/>
        </w:rPr>
      </w:pPr>
      <w:r>
        <w:rPr>
          <w:rFonts w:asciiTheme="majorHAnsi" w:eastAsia="Calibri" w:hAnsiTheme="majorHAnsi" w:cstheme="majorHAnsi"/>
          <w:color w:val="000000"/>
          <w:szCs w:val="24"/>
        </w:rPr>
        <w:tab/>
      </w:r>
      <w:r w:rsidRPr="00F4503D">
        <w:rPr>
          <w:rFonts w:asciiTheme="majorHAnsi" w:eastAsia="Calibri" w:hAnsiTheme="majorHAnsi" w:cstheme="majorHAnsi"/>
          <w:color w:val="000000"/>
          <w:szCs w:val="24"/>
        </w:rPr>
        <w:t xml:space="preserve">All Conway residents are invited to come to a pre-Town Meeting dessert potluck and discussion on Monday, May </w:t>
      </w:r>
      <w:r>
        <w:rPr>
          <w:rFonts w:asciiTheme="majorHAnsi" w:eastAsia="Calibri" w:hAnsiTheme="majorHAnsi" w:cstheme="majorHAnsi"/>
          <w:color w:val="000000"/>
          <w:szCs w:val="24"/>
        </w:rPr>
        <w:tab/>
      </w:r>
      <w:r w:rsidRPr="00F4503D">
        <w:rPr>
          <w:rFonts w:asciiTheme="majorHAnsi" w:eastAsia="Calibri" w:hAnsiTheme="majorHAnsi" w:cstheme="majorHAnsi"/>
          <w:color w:val="000000"/>
          <w:szCs w:val="24"/>
        </w:rPr>
        <w:t>6 from 7 – 8:30 p.m. at the Conway Grammar School.</w:t>
      </w:r>
    </w:p>
    <w:p w14:paraId="29B46333" w14:textId="77777777" w:rsidR="00AF6EE9" w:rsidRDefault="00AF6EE9">
      <w:bookmarkStart w:id="0" w:name="_GoBack"/>
      <w:bookmarkEnd w:id="0"/>
    </w:p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9B"/>
    <w:rsid w:val="00072EE3"/>
    <w:rsid w:val="0032239B"/>
    <w:rsid w:val="00A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C60C"/>
  <w15:chartTrackingRefBased/>
  <w15:docId w15:val="{9C067493-3A98-4F3D-88C5-2569A3F4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9B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2019-04-11T15:29:00Z</dcterms:created>
  <dcterms:modified xsi:type="dcterms:W3CDTF">2019-04-11T15:30:00Z</dcterms:modified>
</cp:coreProperties>
</file>