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BE" w:rsidRPr="005C040D" w:rsidRDefault="009F5EBE" w:rsidP="009F5EBE">
      <w:pPr>
        <w:rPr>
          <w:rFonts w:ascii="Times New Roman" w:hAnsi="Times New Roman" w:cs="Times New Roman"/>
          <w:b/>
        </w:rPr>
      </w:pPr>
      <w:r w:rsidRPr="005C040D">
        <w:rPr>
          <w:rFonts w:ascii="Times New Roman" w:hAnsi="Times New Roman" w:cs="Times New Roman"/>
          <w:b/>
        </w:rPr>
        <w:t xml:space="preserve">Committees </w:t>
      </w: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I have reminded the Moderator that we need a new Housing Committee appointed, as the previous one resigned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  <w:i/>
        </w:rPr>
        <w:t>en masse</w:t>
      </w:r>
      <w:r w:rsidRPr="005C040D">
        <w:rPr>
          <w:rFonts w:ascii="Times New Roman" w:hAnsi="Times New Roman" w:cs="Times New Roman"/>
        </w:rPr>
        <w:t xml:space="preserve"> last year. One reason it is important is that the Housing Committee appoints a member to the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Community Preservation Committee, affordable housing being one main purpose of the Community Preservation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Act. We have posted an invitation to the website, but I believe that personal contact is more likely to result in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long-term committee retention.</w:t>
      </w: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The Highway Facility Committee is exploring various options to tr</w:t>
      </w:r>
      <w:r>
        <w:rPr>
          <w:rFonts w:ascii="Times New Roman" w:hAnsi="Times New Roman" w:cs="Times New Roman"/>
        </w:rPr>
        <w:t>y</w:t>
      </w:r>
      <w:r w:rsidRPr="005C040D">
        <w:rPr>
          <w:rFonts w:ascii="Times New Roman" w:hAnsi="Times New Roman" w:cs="Times New Roman"/>
        </w:rPr>
        <w:t xml:space="preserve"> to reduce the soft costs of the project,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including splitting the project in two to save the cost of going through the bidding process for design services.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Their meeting tomorrow night will explore that possibility.</w:t>
      </w:r>
    </w:p>
    <w:p w:rsidR="009F5EBE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0978D7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C040D">
        <w:rPr>
          <w:rFonts w:ascii="Times New Roman" w:hAnsi="Times New Roman" w:cs="Times New Roman"/>
          <w:b/>
        </w:rPr>
        <w:t>Departments</w:t>
      </w: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We have received notification that our FY 2020 Chapter 90 aid is going to be $264,761, down very slightly from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last year’s $264,932.</w:t>
      </w:r>
    </w:p>
    <w:p w:rsidR="009F5EBE" w:rsidRPr="000978D7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I checked with the Treasurer about the proposed schedule of payments for the Tornado Mountain marijuana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facility, and she was fine with what was proposed (within 90 days of the end of the calendar year)</w:t>
      </w:r>
      <w:r>
        <w:rPr>
          <w:rFonts w:ascii="Times New Roman" w:hAnsi="Times New Roman" w:cs="Times New Roman"/>
        </w:rPr>
        <w:t>.</w:t>
      </w:r>
    </w:p>
    <w:p w:rsidR="009F5EBE" w:rsidRPr="000978D7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We have received our FY 2018 audit and management letter, which indicate no material weakness.</w:t>
      </w:r>
    </w:p>
    <w:p w:rsidR="009F5EBE" w:rsidRPr="000978D7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We need to re-engage with the 32B Secs. 21-23 health insurance process again, forming an insurance Advisory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Committee, etc. John and Bob may recall that we engaged outside labor counsel last year, who helped a great deal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in keeping us on track (though last year’s process was ultimately suspended). I would like the Select Board’s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agreement to engage outside </w:t>
      </w:r>
      <w:r>
        <w:rPr>
          <w:rFonts w:ascii="Times New Roman" w:hAnsi="Times New Roman" w:cs="Times New Roman"/>
        </w:rPr>
        <w:t xml:space="preserve">labor </w:t>
      </w:r>
      <w:r w:rsidRPr="005C040D">
        <w:rPr>
          <w:rFonts w:ascii="Times New Roman" w:hAnsi="Times New Roman" w:cs="Times New Roman"/>
        </w:rPr>
        <w:t>counsel once more.</w:t>
      </w:r>
    </w:p>
    <w:p w:rsidR="009F5EBE" w:rsidRPr="000978D7" w:rsidRDefault="009F5EBE" w:rsidP="009F5E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5EBE" w:rsidRPr="005C040D" w:rsidRDefault="009F5EBE" w:rsidP="009F5E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C040D">
        <w:rPr>
          <w:rFonts w:ascii="Times New Roman" w:hAnsi="Times New Roman" w:cs="Times New Roman"/>
          <w:b/>
        </w:rPr>
        <w:t>Town Meeting</w:t>
      </w:r>
    </w:p>
    <w:p w:rsidR="009F5EBE" w:rsidRPr="005C040D" w:rsidRDefault="009F5EBE" w:rsidP="009F5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To smooth the transition between the outgoing Town Clerk and the incoming Town Clerk, I recommend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>transferring $4,100 from Town Clerk salaries and wages for this fiscal year to the Town Clerk Operations (sub-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account 585, professional and technical expenses) so that the outgoing Town Clerk can assist in the office after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the May election through the end of the fiscal year. This takes a vote from both the Finance Committee and Select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Board. I have also amended the Town Clerk-161 budget to reflect that payments for consulting are in the </w:t>
      </w:r>
      <w:r>
        <w:rPr>
          <w:rFonts w:ascii="Times New Roman" w:hAnsi="Times New Roman" w:cs="Times New Roman"/>
        </w:rPr>
        <w:tab/>
      </w:r>
      <w:r w:rsidRPr="005C040D">
        <w:rPr>
          <w:rFonts w:ascii="Times New Roman" w:hAnsi="Times New Roman" w:cs="Times New Roman"/>
        </w:rPr>
        <w:t xml:space="preserve">operations part </w:t>
      </w:r>
      <w:r>
        <w:rPr>
          <w:rFonts w:ascii="Times New Roman" w:hAnsi="Times New Roman" w:cs="Times New Roman"/>
        </w:rPr>
        <w:t xml:space="preserve">of </w:t>
      </w:r>
      <w:r w:rsidRPr="005C040D">
        <w:rPr>
          <w:rFonts w:ascii="Times New Roman" w:hAnsi="Times New Roman" w:cs="Times New Roman"/>
        </w:rPr>
        <w:t>the 161 account rather than hourly pay. Of course, this does not result in a bottom-line change.</w:t>
      </w:r>
    </w:p>
    <w:p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BE"/>
    <w:rsid w:val="00072EE3"/>
    <w:rsid w:val="009F5EBE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E0A0-660F-4209-A17A-352819DB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BE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2019-04-11T15:28:00Z</dcterms:created>
  <dcterms:modified xsi:type="dcterms:W3CDTF">2019-04-11T15:28:00Z</dcterms:modified>
</cp:coreProperties>
</file>