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173745B3" w:rsidR="0062374F" w:rsidRDefault="00FB20E0">
      <w:pPr>
        <w:rPr>
          <w:rFonts w:ascii="Palatino Linotype" w:hAnsi="Palatino Linotype"/>
          <w:sz w:val="28"/>
          <w:szCs w:val="28"/>
        </w:rPr>
      </w:pPr>
      <w:bookmarkStart w:id="0" w:name="_Hlk102481465"/>
      <w:bookmarkStart w:id="1" w:name="_Hlk102481481"/>
      <w:r>
        <w:rPr>
          <w:rFonts w:ascii="Palatino Linotype" w:hAnsi="Palatino Linotype"/>
          <w:b/>
          <w:bCs/>
          <w:sz w:val="28"/>
          <w:szCs w:val="28"/>
          <w:u w:val="single"/>
        </w:rPr>
        <w:t>Thursday April 21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4B84E383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FB20E0">
        <w:rPr>
          <w:rFonts w:ascii="Palatino Linotype" w:hAnsi="Palatino Linotype"/>
          <w:sz w:val="24"/>
          <w:szCs w:val="24"/>
        </w:rPr>
        <w:t>6:00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</w:t>
      </w:r>
      <w:r w:rsidR="00C81D13">
        <w:rPr>
          <w:rFonts w:ascii="Palatino Linotype" w:hAnsi="Palatino Linotype"/>
          <w:sz w:val="24"/>
          <w:szCs w:val="24"/>
        </w:rPr>
        <w:t xml:space="preserve">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0B7B05">
      <w:pPr>
        <w:pStyle w:val="NoSpacing"/>
        <w:spacing w:after="120"/>
        <w:ind w:left="360"/>
        <w:contextualSpacing/>
        <w:rPr>
          <w:rFonts w:ascii="Palatino Linotype" w:hAnsi="Palatino Linotype"/>
          <w:sz w:val="24"/>
          <w:szCs w:val="24"/>
        </w:rPr>
      </w:pPr>
    </w:p>
    <w:p w14:paraId="6C4AD3C4" w14:textId="4418F859" w:rsidR="00BF722A" w:rsidRDefault="001107C9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927621">
        <w:rPr>
          <w:rFonts w:ascii="Palatino Linotype" w:hAnsi="Palatino Linotype"/>
          <w:sz w:val="24"/>
          <w:szCs w:val="24"/>
        </w:rPr>
        <w:t>previous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0CFC4D6B" w14:textId="088DA15D" w:rsidR="00FB20E0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new listing</w:t>
      </w:r>
    </w:p>
    <w:p w14:paraId="21A35520" w14:textId="139B6DCD" w:rsidR="0015548B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(2) new bills</w:t>
      </w:r>
    </w:p>
    <w:p w14:paraId="358DF2AB" w14:textId="7EA05A46" w:rsidR="0015548B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new building permits</w:t>
      </w:r>
    </w:p>
    <w:p w14:paraId="4DAFB2D2" w14:textId="6774E3D6" w:rsidR="00C81D13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FB20E0">
        <w:rPr>
          <w:rFonts w:ascii="Palatino Linotype" w:hAnsi="Palatino Linotype"/>
          <w:sz w:val="24"/>
          <w:szCs w:val="24"/>
        </w:rPr>
        <w:t>Vertex proposed cell phone tower site map</w:t>
      </w:r>
    </w:p>
    <w:p w14:paraId="31EC4CBA" w14:textId="30396E72" w:rsidR="0015548B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FB20E0">
        <w:rPr>
          <w:rFonts w:ascii="Palatino Linotype" w:hAnsi="Palatino Linotype"/>
          <w:sz w:val="24"/>
          <w:szCs w:val="24"/>
        </w:rPr>
        <w:t>preliminary cherry sheets from DLS</w:t>
      </w:r>
    </w:p>
    <w:p w14:paraId="0CEBBD36" w14:textId="2895880F" w:rsidR="0015548B" w:rsidRDefault="008D176C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FB20E0">
        <w:rPr>
          <w:rFonts w:ascii="Palatino Linotype" w:hAnsi="Palatino Linotype"/>
          <w:sz w:val="24"/>
          <w:szCs w:val="24"/>
        </w:rPr>
        <w:t>new preliminary farmland values from DLS</w:t>
      </w:r>
    </w:p>
    <w:p w14:paraId="67AAE254" w14:textId="5F645ECB" w:rsidR="00B46CE2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FB20E0">
        <w:rPr>
          <w:rFonts w:ascii="Palatino Linotype" w:hAnsi="Palatino Linotype"/>
          <w:sz w:val="24"/>
          <w:szCs w:val="24"/>
        </w:rPr>
        <w:t>new deeds</w:t>
      </w:r>
    </w:p>
    <w:p w14:paraId="00D7382E" w14:textId="25AD87B8" w:rsidR="00776CD8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app of continuance of Ch. 61 pending receipt of revised forest plan</w:t>
      </w:r>
    </w:p>
    <w:p w14:paraId="2B4F53B5" w14:textId="2EC07749" w:rsidR="00C67D22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(1) abatement application denied due to lack of response after multiple calls</w:t>
      </w:r>
    </w:p>
    <w:p w14:paraId="28ACE823" w14:textId="621B88AD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Signed off on (1) abatement denial</w:t>
      </w:r>
    </w:p>
    <w:p w14:paraId="55574D8E" w14:textId="4DC848E8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RE abatement application</w:t>
      </w:r>
    </w:p>
    <w:p w14:paraId="17A1C466" w14:textId="43152BA4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abatement for new tax-exempt property</w:t>
      </w:r>
    </w:p>
    <w:p w14:paraId="35D1112E" w14:textId="387032AF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R.P.’s 2022 valuation and abatements. House increased in value whereas barn property has decreased in value</w:t>
      </w:r>
    </w:p>
    <w:p w14:paraId="5A68FEFA" w14:textId="43553C11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Accepted R.P.’s abatement certificates as written</w:t>
      </w:r>
    </w:p>
    <w:p w14:paraId="37EE2AF9" w14:textId="2AD81601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4.8 million in new growth from </w:t>
      </w:r>
      <w:proofErr w:type="spellStart"/>
      <w:r>
        <w:rPr>
          <w:rFonts w:ascii="Palatino Linotype" w:hAnsi="Palatino Linotype"/>
          <w:sz w:val="24"/>
          <w:szCs w:val="24"/>
        </w:rPr>
        <w:t>NStar</w:t>
      </w:r>
      <w:proofErr w:type="spellEnd"/>
      <w:r>
        <w:rPr>
          <w:rFonts w:ascii="Palatino Linotype" w:hAnsi="Palatino Linotype"/>
          <w:sz w:val="24"/>
          <w:szCs w:val="24"/>
        </w:rPr>
        <w:t xml:space="preserve"> verified</w:t>
      </w:r>
    </w:p>
    <w:p w14:paraId="3ED0DF2F" w14:textId="190B8660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site visit to Pine Hill Rd property. At 100% completion total value should be approximately 2.9 million</w:t>
      </w:r>
    </w:p>
    <w:p w14:paraId="40BC1EEC" w14:textId="05C1C5DD" w:rsidR="0015548B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if we should hire professional to assess certain properties</w:t>
      </w:r>
    </w:p>
    <w:bookmarkEnd w:id="1"/>
    <w:p w14:paraId="75D06169" w14:textId="596CC5E2" w:rsid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May 4, </w:t>
      </w:r>
      <w:proofErr w:type="gramStart"/>
      <w:r>
        <w:rPr>
          <w:rFonts w:ascii="Palatino Linotype" w:hAnsi="Palatino Linotype"/>
          <w:sz w:val="24"/>
          <w:szCs w:val="24"/>
        </w:rPr>
        <w:t>2022</w:t>
      </w:r>
      <w:proofErr w:type="gramEnd"/>
      <w:r>
        <w:rPr>
          <w:rFonts w:ascii="Palatino Linotype" w:hAnsi="Palatino Linotype"/>
          <w:sz w:val="24"/>
          <w:szCs w:val="24"/>
        </w:rPr>
        <w:t xml:space="preserve"> at 5:15 pm</w:t>
      </w:r>
    </w:p>
    <w:bookmarkEnd w:id="0"/>
    <w:p w14:paraId="630CF236" w14:textId="77777777" w:rsidR="007258A5" w:rsidRDefault="007258A5" w:rsidP="007258A5">
      <w:pPr>
        <w:pStyle w:val="NoSpacing"/>
        <w:pBdr>
          <w:bottom w:val="double" w:sz="6" w:space="31" w:color="auto"/>
        </w:pBdr>
        <w:spacing w:after="120" w:line="360" w:lineRule="auto"/>
        <w:ind w:left="360"/>
        <w:contextualSpacing/>
        <w:rPr>
          <w:rFonts w:ascii="Palatino Linotype" w:hAnsi="Palatino Linotype"/>
          <w:sz w:val="24"/>
          <w:szCs w:val="24"/>
        </w:rPr>
      </w:pPr>
    </w:p>
    <w:p w14:paraId="4978A74C" w14:textId="2317CC7F" w:rsidR="00957DA8" w:rsidRPr="00957DA8" w:rsidRDefault="00EB1888" w:rsidP="007258A5">
      <w:pPr>
        <w:pStyle w:val="NoSpacing"/>
        <w:pBdr>
          <w:bottom w:val="double" w:sz="6" w:space="31" w:color="auto"/>
        </w:pBdr>
        <w:spacing w:after="120" w:line="360" w:lineRule="auto"/>
        <w:ind w:left="360"/>
        <w:contextualSpacing/>
        <w:rPr>
          <w:rFonts w:ascii="Palatino Linotype" w:hAnsi="Palatino Linotype"/>
          <w:sz w:val="24"/>
          <w:szCs w:val="24"/>
        </w:rPr>
      </w:pPr>
      <w:r w:rsidRPr="00EB1888">
        <w:rPr>
          <w:rFonts w:ascii="Palatino Linotype" w:hAnsi="Palatino Linotype"/>
          <w:sz w:val="24"/>
          <w:szCs w:val="24"/>
        </w:rPr>
        <w:t>Motion to adjourn at 7:05 pm</w:t>
      </w: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0F"/>
    <w:multiLevelType w:val="hybridMultilevel"/>
    <w:tmpl w:val="C3201F3E"/>
    <w:lvl w:ilvl="0" w:tplc="C66A8416">
      <w:start w:val="18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819426">
    <w:abstractNumId w:val="6"/>
  </w:num>
  <w:num w:numId="2" w16cid:durableId="1792045135">
    <w:abstractNumId w:val="1"/>
  </w:num>
  <w:num w:numId="3" w16cid:durableId="998995373">
    <w:abstractNumId w:val="5"/>
  </w:num>
  <w:num w:numId="4" w16cid:durableId="1924414949">
    <w:abstractNumId w:val="2"/>
  </w:num>
  <w:num w:numId="5" w16cid:durableId="1417244509">
    <w:abstractNumId w:val="3"/>
  </w:num>
  <w:num w:numId="6" w16cid:durableId="290406863">
    <w:abstractNumId w:val="4"/>
  </w:num>
  <w:num w:numId="7" w16cid:durableId="4303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B7B05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6399A"/>
    <w:rsid w:val="0057140C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258A5"/>
    <w:rsid w:val="00756306"/>
    <w:rsid w:val="00774A9A"/>
    <w:rsid w:val="00776272"/>
    <w:rsid w:val="00776CD8"/>
    <w:rsid w:val="007B0E53"/>
    <w:rsid w:val="007D72EE"/>
    <w:rsid w:val="008147DA"/>
    <w:rsid w:val="0086123D"/>
    <w:rsid w:val="008779A9"/>
    <w:rsid w:val="00886495"/>
    <w:rsid w:val="00886689"/>
    <w:rsid w:val="008D176C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AE3582"/>
    <w:rsid w:val="00B36FE7"/>
    <w:rsid w:val="00B46CE2"/>
    <w:rsid w:val="00B47612"/>
    <w:rsid w:val="00B75D64"/>
    <w:rsid w:val="00B966AA"/>
    <w:rsid w:val="00BB1599"/>
    <w:rsid w:val="00BF722A"/>
    <w:rsid w:val="00C0018C"/>
    <w:rsid w:val="00C03072"/>
    <w:rsid w:val="00C07551"/>
    <w:rsid w:val="00C67D22"/>
    <w:rsid w:val="00C727D7"/>
    <w:rsid w:val="00C740C2"/>
    <w:rsid w:val="00C81D13"/>
    <w:rsid w:val="00C86FEF"/>
    <w:rsid w:val="00CB2A1C"/>
    <w:rsid w:val="00CB4007"/>
    <w:rsid w:val="00CB4BC7"/>
    <w:rsid w:val="00CF4387"/>
    <w:rsid w:val="00D0265A"/>
    <w:rsid w:val="00D429FF"/>
    <w:rsid w:val="00D42F3B"/>
    <w:rsid w:val="00D60C17"/>
    <w:rsid w:val="00D84C56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EB1888"/>
    <w:rsid w:val="00F209C9"/>
    <w:rsid w:val="00F22650"/>
    <w:rsid w:val="00F44D3C"/>
    <w:rsid w:val="00F67684"/>
    <w:rsid w:val="00FB20E0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cp:lastPrinted>2022-04-14T16:12:00Z</cp:lastPrinted>
  <dcterms:created xsi:type="dcterms:W3CDTF">2022-05-03T18:45:00Z</dcterms:created>
  <dcterms:modified xsi:type="dcterms:W3CDTF">2022-05-03T18:45:00Z</dcterms:modified>
</cp:coreProperties>
</file>